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1798ae79d63e4272"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6F1B" w:rsidR="001C3337" w:rsidP="00F56F1B" w:rsidRDefault="001C3337" w14:paraId="46DC9CBF" w14:textId="77777777">
      <w:pPr>
        <w:jc w:val="center"/>
        <w:rPr>
          <w:b/>
          <w:bCs/>
          <w:sz w:val="28"/>
          <w:szCs w:val="28"/>
        </w:rPr>
      </w:pPr>
      <w:r w:rsidRPr="00F56F1B">
        <w:rPr>
          <w:b/>
          <w:bCs/>
          <w:sz w:val="28"/>
          <w:szCs w:val="28"/>
        </w:rPr>
        <w:t>SIKÇA SORULAN SORULAR (SSS)</w:t>
      </w:r>
    </w:p>
    <w:p w:rsidRPr="00F56F1B" w:rsidR="001C3337" w:rsidP="00F56F1B" w:rsidRDefault="001C3337" w14:paraId="18762D9F" w14:textId="77777777">
      <w:pPr>
        <w:jc w:val="center"/>
        <w:rPr>
          <w:b/>
          <w:bCs/>
          <w:sz w:val="28"/>
          <w:szCs w:val="28"/>
        </w:rPr>
      </w:pPr>
      <w:r w:rsidRPr="00F56F1B">
        <w:rPr>
          <w:b/>
          <w:bCs/>
          <w:sz w:val="28"/>
          <w:szCs w:val="28"/>
        </w:rPr>
        <w:t>Siber Hijyen KOBİ Belgelendirme Programı</w:t>
      </w:r>
    </w:p>
    <w:p w:rsidR="0086103A" w:rsidRDefault="001C3337" w14:paraId="378F107E" w14:textId="1B27EA06">
      <w:pPr>
        <w:rPr>
          <w:b/>
          <w:bCs/>
        </w:rPr>
      </w:pPr>
      <w:r>
        <w:rPr>
          <w:b/>
          <w:bCs/>
        </w:rPr>
        <w:t xml:space="preserve">1. </w:t>
      </w:r>
      <w:r w:rsidR="0086103A">
        <w:rPr>
          <w:b/>
          <w:bCs/>
        </w:rPr>
        <w:t>GENEL ÇERÇEVE</w:t>
      </w:r>
    </w:p>
    <w:p w:rsidR="00DC4D1A" w:rsidRDefault="00DC4D1A" w14:paraId="40355AD2" w14:textId="43A54D30">
      <w:pPr>
        <w:rPr>
          <w:b/>
          <w:bCs/>
        </w:rPr>
      </w:pPr>
      <w:r w:rsidRPr="00B16133">
        <w:rPr>
          <w:b/>
          <w:bCs/>
        </w:rPr>
        <w:t>Siber Hijyen KOBİ Belgelendirme Programı nedir?</w:t>
      </w:r>
    </w:p>
    <w:p w:rsidRPr="00B16133" w:rsidR="00D66F0C" w:rsidP="00D66F0C" w:rsidRDefault="00D66F0C" w14:paraId="23241F61" w14:textId="77777777">
      <w:pPr>
        <w:jc w:val="both"/>
      </w:pPr>
      <w:r w:rsidRPr="00B16133">
        <w:t>Siber Hijyen-KOBİ Belgelendirme Programı, savunma sektöründe faaliyet gösteren firmaların siber güvenlik olgunluğunun artırılması amacıyla, T.C. Cumhurbaşkanlığı Savunma Sanayii Başkanlığı (SSB) koordinasyon ve himayesinde hayata geçirilmiş olup, SSB ’</w:t>
      </w:r>
      <w:proofErr w:type="spellStart"/>
      <w:r w:rsidRPr="00B16133">
        <w:t>nin</w:t>
      </w:r>
      <w:proofErr w:type="spellEnd"/>
      <w:r w:rsidRPr="00B16133">
        <w:t xml:space="preserve"> görevlendirmesiyle belgelendirme faaliyetleri TRTEST Test ve Değerlendirme A.Ş. tarafından yürütülmektedir.</w:t>
      </w:r>
    </w:p>
    <w:p w:rsidR="00D66F0C" w:rsidP="00D66F0C" w:rsidRDefault="00D66F0C" w14:paraId="3BD49A8B" w14:textId="77777777">
      <w:pPr>
        <w:jc w:val="both"/>
      </w:pPr>
      <w:r w:rsidRPr="00B16133">
        <w:t>Savunma sanayi tedarik zincirinde faaliyet gösteren ve ana yüklenicilere mal/ürün/hizmet sağlayan kuruluşların bilişim altyapılarının öncelikle çevrim içi sistem üzerinden değerlendirilmesini, uygun bulunan firmalarda ise örnekleme dayalı fiziksel doğrulama denetimlerinin yapılmasını esas alan; sektör genelinde siber güvenlik seviyesinin asgari bir güvenlik eşiğine taşınmasını amaçlayan bir programdır.</w:t>
      </w:r>
    </w:p>
    <w:p w:rsidR="007738F2" w:rsidP="007738F2" w:rsidRDefault="007738F2" w14:paraId="592A8878" w14:textId="50175976">
      <w:pPr>
        <w:rPr>
          <w:b/>
          <w:bCs/>
        </w:rPr>
      </w:pPr>
      <w:r w:rsidRPr="00B16133">
        <w:rPr>
          <w:b/>
          <w:bCs/>
        </w:rPr>
        <w:t xml:space="preserve">Siber Hijyen KOBİ Belgelendirme Programına kimler başvurabilir? </w:t>
      </w:r>
    </w:p>
    <w:p w:rsidRPr="00401C5A" w:rsidR="00D66F0C" w:rsidP="00D66F0C" w:rsidRDefault="00D66F0C" w14:paraId="2ED1E179" w14:textId="77777777">
      <w:pPr>
        <w:jc w:val="both"/>
      </w:pPr>
      <w:r w:rsidRPr="00B16133">
        <w:t>Siber Hijyen KOBİ Belgelendirme Programına savunma sektöründe faaliyet gösteren,</w:t>
      </w:r>
      <w:r w:rsidRPr="00B16133">
        <w:rPr>
          <w:b/>
          <w:bCs/>
        </w:rPr>
        <w:t xml:space="preserve"> </w:t>
      </w:r>
      <w:r w:rsidRPr="00B16133">
        <w:t>ana yüklenicilere mal/ürün/hizmet sağlayan tedarikçiler başvurabilir.</w:t>
      </w:r>
      <w:r>
        <w:t xml:space="preserve"> </w:t>
      </w:r>
    </w:p>
    <w:p w:rsidR="0086103A" w:rsidP="0086103A" w:rsidRDefault="0086103A" w14:paraId="236DAE33" w14:textId="77777777">
      <w:pPr>
        <w:rPr>
          <w:b/>
          <w:bCs/>
        </w:rPr>
      </w:pPr>
      <w:r w:rsidRPr="003259D0">
        <w:rPr>
          <w:b/>
          <w:bCs/>
        </w:rPr>
        <w:t>Programa katılım zorunlu mudur, yoksa gönüllülük esasına mı dayanmaktadır?</w:t>
      </w:r>
    </w:p>
    <w:p w:rsidRPr="003259D0" w:rsidR="00D66F0C" w:rsidP="00D66F0C" w:rsidRDefault="00D66F0C" w14:paraId="021112CC" w14:textId="77777777">
      <w:pPr>
        <w:jc w:val="both"/>
      </w:pPr>
      <w:r w:rsidRPr="003259D0">
        <w:t>Siber Hijyen KOBİ Belgesi, firmanızın siber güvenlik olgunluğunu ortaya koyan resmi bir referans niteliği taşımakta olup, savunma sanayi ekosistemindeki iş birliklerinde kritik bir güven unsuru olarak değerlendirilmektedir.</w:t>
      </w:r>
    </w:p>
    <w:p w:rsidRPr="003259D0" w:rsidR="00D66F0C" w:rsidP="00D66F0C" w:rsidRDefault="00D66F0C" w14:paraId="640AD9D9" w14:textId="77777777">
      <w:pPr>
        <w:jc w:val="both"/>
      </w:pPr>
      <w:r w:rsidRPr="003259D0">
        <w:t>Savunma sanayi tedarik zincirinde yer alan firmaların oluşturulan bu yapıya dahil olması muhakkak beklenmekte olup, tüm tedarikçilerin programa başvurarak yükümlülüklerini en geç 30 Nisan 2026 tarihine kadar tamamlaması gerekmektedir.</w:t>
      </w:r>
    </w:p>
    <w:p w:rsidRPr="003259D0" w:rsidR="00D66F0C" w:rsidP="00D66F0C" w:rsidRDefault="00D66F0C" w14:paraId="0F544D74" w14:textId="77777777">
      <w:pPr>
        <w:jc w:val="both"/>
      </w:pPr>
      <w:r w:rsidRPr="003259D0">
        <w:t>Belirtilen süre içerisinde yükümlülüklerini yerine getirmeyen firmalar, tedarikçi havuzundan çıkarılabilecek olup iş birliği ve tedarik süreçleri olumsuz yönde etkilenebilecektir.</w:t>
      </w:r>
    </w:p>
    <w:p w:rsidR="0086103A" w:rsidP="0086103A" w:rsidRDefault="0086103A" w14:paraId="1BF11D88" w14:textId="77777777">
      <w:pPr>
        <w:jc w:val="both"/>
        <w:rPr>
          <w:b/>
          <w:bCs/>
        </w:rPr>
      </w:pPr>
      <w:r w:rsidRPr="003259D0">
        <w:rPr>
          <w:b/>
          <w:bCs/>
        </w:rPr>
        <w:t>Program kapsamında belirlenen bir son başvuru tarihi veya süre kısıtı bulunmakta mıdır? Başvuru ve belgelendirme sürecinin tamamlanması için öngörülen takvim nedir?</w:t>
      </w:r>
    </w:p>
    <w:p w:rsidRPr="003259D0" w:rsidR="00D66F0C" w:rsidP="00D66F0C" w:rsidRDefault="00D66F0C" w14:paraId="145E51EE" w14:textId="77777777">
      <w:pPr>
        <w:jc w:val="both"/>
      </w:pPr>
      <w:r w:rsidRPr="003259D0">
        <w:t>Program kapsamında yürütülen çevrim içi denetim faaliyetleri sırasında firmalarda çeşitli eksiklikler tespit edilebilmektedir. Bu gibi durumlarda firmalara, tespit edilen eksikliklerin giderilmesi amacıyla en fazla 1 (bir) ay süre tanınmaktadır. Bu nedenle sürecin yalnızca başvuru yapılmasından ibaret olmadığı; eksikliklerin giderilmesini de kapsayan bir hazırlık ve iyileştirme dönemini içerebileceği önemle hatırlatılmaktadır.</w:t>
      </w:r>
    </w:p>
    <w:p w:rsidRPr="003259D0" w:rsidR="00D66F0C" w:rsidP="00D66F0C" w:rsidRDefault="00D66F0C" w14:paraId="0179DA73" w14:textId="77777777">
      <w:pPr>
        <w:jc w:val="both"/>
      </w:pPr>
      <w:r w:rsidRPr="003259D0">
        <w:t>Belgelendirme sürecinde ilerleyen dönemlerde yoğunluk yaşanmaması ve değerlendirmelerin sağlıklı şekilde yürütülebilmesi amacıyla, henüz başvuru yapmamış tedarikçilerimizin başvurularını ivedilikle tamamlamaları ve olası düzeltme sürelerini de dikkate alarak denetim sürecine katılmaları büyük önem taşımaktadır.</w:t>
      </w:r>
    </w:p>
    <w:p w:rsidRPr="003259D0" w:rsidR="00D66F0C" w:rsidP="00D66F0C" w:rsidRDefault="00D66F0C" w14:paraId="3ABE3017" w14:textId="77777777">
      <w:pPr>
        <w:jc w:val="both"/>
      </w:pPr>
      <w:r w:rsidRPr="003259D0">
        <w:t>Bu husus, 30 Nisan 2026 tarihi öncesinde başvuru ve tüm yükümlülüklerin eksiksiz şekilde tamamlanabilmesi açısından kritik önem arz etmektedir.</w:t>
      </w:r>
    </w:p>
    <w:p w:rsidR="00D66F0C" w:rsidP="007738F2" w:rsidRDefault="00D66F0C" w14:paraId="7AC8EA79" w14:textId="77777777">
      <w:pPr>
        <w:rPr>
          <w:b/>
          <w:bCs/>
        </w:rPr>
      </w:pPr>
    </w:p>
    <w:p w:rsidR="0086103A" w:rsidP="007738F2" w:rsidRDefault="001C3337" w14:paraId="5615BFCC" w14:textId="08D82044">
      <w:pPr>
        <w:rPr>
          <w:b/>
          <w:bCs/>
        </w:rPr>
      </w:pPr>
      <w:r>
        <w:rPr>
          <w:b/>
          <w:bCs/>
        </w:rPr>
        <w:lastRenderedPageBreak/>
        <w:t>2.</w:t>
      </w:r>
      <w:r w:rsidR="0086103A">
        <w:rPr>
          <w:b/>
          <w:bCs/>
        </w:rPr>
        <w:t>KAPSAM VE UYGUNLUK</w:t>
      </w:r>
    </w:p>
    <w:p w:rsidR="0086103A" w:rsidP="0086103A" w:rsidRDefault="0086103A" w14:paraId="6F3DDA67" w14:textId="77777777">
      <w:pPr>
        <w:jc w:val="both"/>
        <w:rPr>
          <w:b/>
          <w:bCs/>
        </w:rPr>
      </w:pPr>
      <w:r w:rsidRPr="00B16133">
        <w:rPr>
          <w:b/>
          <w:bCs/>
        </w:rPr>
        <w:t>KOBİ değilim, büyük ölçekli bir firmayım. Buna rağmen ana yüklenicim tarafından ismim programa bildirilmiş. Bu durumda nasıl bir yol izlemeliyim?</w:t>
      </w:r>
    </w:p>
    <w:p w:rsidRPr="00B16133" w:rsidR="00D66F0C" w:rsidP="00D66F0C" w:rsidRDefault="00D66F0C" w14:paraId="2C34838A" w14:textId="77777777">
      <w:pPr>
        <w:jc w:val="both"/>
      </w:pPr>
      <w:r w:rsidRPr="00B16133">
        <w:t>Siber Hijyen KOBİ Belgelendirme Programı temel olarak küçük ve orta ölçekli firmalara yönelik yapılandırılmış olmakla birlikte, ana yükleniciler tarafından programa dahil edilmek üzere bildirilen firmalar ölçek ayrımı gözetilmeksizin sürece tabi tutulmaktadır.</w:t>
      </w:r>
    </w:p>
    <w:p w:rsidRPr="00B16133" w:rsidR="00D66F0C" w:rsidP="00D66F0C" w:rsidRDefault="00D66F0C" w14:paraId="75A701F9" w14:textId="77777777">
      <w:pPr>
        <w:jc w:val="both"/>
      </w:pPr>
      <w:r w:rsidRPr="00B16133">
        <w:t>Firma ölçeğinden bağımsız olarak, ana yükleniciniz tarafından firmanız sisteme dahil edilmiş ise programa başvuru yapmanız gerekmektedir.</w:t>
      </w:r>
    </w:p>
    <w:p w:rsidRPr="00B16133" w:rsidR="00D66F0C" w:rsidP="00D66F0C" w:rsidRDefault="00D66F0C" w14:paraId="23039A2E" w14:textId="77777777">
      <w:pPr>
        <w:jc w:val="both"/>
      </w:pPr>
      <w:r w:rsidRPr="00B16133">
        <w:t>Bununla birlikte, büyük ölçekli firmalar için TRTEST tarafından yürütülen ve süreci doğrudan fiziksel denetim ile başlayan Siber Hijyen Belgelendirme Programı da tavsiye edilmektedir. Bu program, daha kapsamlı kontrolleri ve yerinde doğrulama esaslı bir değerlendirme modelini içermektedir.</w:t>
      </w:r>
    </w:p>
    <w:p w:rsidR="00D66F0C" w:rsidP="00D66F0C" w:rsidRDefault="00D66F0C" w14:paraId="1854DAC5" w14:textId="2A709FB7">
      <w:pPr>
        <w:jc w:val="both"/>
      </w:pPr>
      <w:r w:rsidRPr="00B16133">
        <w:t xml:space="preserve">Detaylı bilgi almak ve uygun program hakkında yönlendirme talep etmek için </w:t>
      </w:r>
      <w:hyperlink w:history="1" r:id="rId5">
        <w:r w:rsidRPr="0051441A">
          <w:rPr>
            <w:rStyle w:val="Kpr"/>
          </w:rPr>
          <w:t>siber@tr-test.com.tr</w:t>
        </w:r>
      </w:hyperlink>
    </w:p>
    <w:p w:rsidR="00D66F0C" w:rsidP="00D66F0C" w:rsidRDefault="00D66F0C" w14:paraId="5C3E9FC4" w14:textId="74E50467">
      <w:pPr>
        <w:jc w:val="both"/>
      </w:pPr>
      <w:r w:rsidRPr="00B16133">
        <w:t>Adresi üzerinden iletişime geçebilirsiniz.</w:t>
      </w:r>
    </w:p>
    <w:p w:rsidR="0086103A" w:rsidP="0086103A" w:rsidRDefault="0086103A" w14:paraId="133700B2" w14:textId="77777777">
      <w:pPr>
        <w:jc w:val="both"/>
        <w:rPr>
          <w:b/>
          <w:bCs/>
        </w:rPr>
      </w:pPr>
      <w:r w:rsidRPr="00B16133">
        <w:rPr>
          <w:b/>
          <w:bCs/>
        </w:rPr>
        <w:t>Siber Hijyen Belgelendirme Programı kapsamında geçerli bir sertifikaya sahibiz. Bu durumda ayrıca Siber Hijyen KOBİ Belgelendirme Programına başvurmamız gerekiyor mu?</w:t>
      </w:r>
    </w:p>
    <w:p w:rsidRPr="00B16133" w:rsidR="00A318F8" w:rsidP="00A318F8" w:rsidRDefault="00A318F8" w14:paraId="4245BB72" w14:textId="77777777">
      <w:pPr>
        <w:jc w:val="both"/>
      </w:pPr>
      <w:r w:rsidRPr="00B16133">
        <w:t>Hayır. TRTEST tarafından yürütülen Siber Hijyen Belgelendirme Programı, kapsam ve denetim derinliği açısından Siber Hijyen KOBİ Belgelendirme Programından daha geniş ve kapsamlı bir değerlendirme modeline sahiptir.</w:t>
      </w:r>
    </w:p>
    <w:p w:rsidRPr="00B16133" w:rsidR="00A318F8" w:rsidP="00A318F8" w:rsidRDefault="00A318F8" w14:paraId="0834CD8C" w14:textId="77777777">
      <w:pPr>
        <w:jc w:val="both"/>
      </w:pPr>
      <w:r w:rsidRPr="00B16133">
        <w:t>Bu program kapsamında alınmış geçerli bir sertifika, KOBİ programının öngördüğü teknik ve operasyonel gereklilikleri fazlasıyla karşılamaktadır.</w:t>
      </w:r>
    </w:p>
    <w:p w:rsidRPr="009F1FD6" w:rsidR="00A318F8" w:rsidP="00A318F8" w:rsidRDefault="00A318F8" w14:paraId="6CBE321F" w14:textId="77777777">
      <w:pPr>
        <w:jc w:val="both"/>
      </w:pPr>
      <w:r w:rsidRPr="00B16133">
        <w:t>Dolayısıyla Siber Hijyen Belgelendirme Programı sertifikasına sahip firmaların ayrıca Siber Hijyen KOBİ Belgelendirme Programına başvurmaları gerekmemektedir. Mevcut sertifika bilgisini ana yüklenici firması ile paylaşması yeterli olacaktır.</w:t>
      </w:r>
    </w:p>
    <w:p w:rsidR="0086103A" w:rsidP="0086103A" w:rsidRDefault="0086103A" w14:paraId="03D19F9B" w14:textId="77777777">
      <w:pPr>
        <w:rPr>
          <w:b/>
          <w:bCs/>
        </w:rPr>
      </w:pPr>
      <w:r w:rsidRPr="00B16133">
        <w:rPr>
          <w:b/>
          <w:bCs/>
        </w:rPr>
        <w:t>Tesis Güvenlik Belgem var, ISO 27001 belgem var. Yine de bu programa başvurmalı mıyım?</w:t>
      </w:r>
    </w:p>
    <w:p w:rsidRPr="00B16133" w:rsidR="00A318F8" w:rsidP="00A318F8" w:rsidRDefault="00A318F8" w14:paraId="30C3ED25" w14:textId="77777777">
      <w:pPr>
        <w:jc w:val="both"/>
      </w:pPr>
      <w:r w:rsidRPr="00B16133">
        <w:t>Tesis Güvenlik Belgesi ve ISO 27001 belgesine sahip olmanız, bilgi güvenliği yönetim sisteminizin ve güvenlik altyapınızın belirli bir olgunluk seviyesinde olduğunu göstermektedir. Bu durum, program kapsamındaki değerlendirmelerde kanıt sunumu ve süreç doğrulama aşamalarında önemli kolaylık sağlayacaktır.</w:t>
      </w:r>
    </w:p>
    <w:p w:rsidRPr="00B16133" w:rsidR="00A318F8" w:rsidP="00A318F8" w:rsidRDefault="00A318F8" w14:paraId="676D6AA6" w14:textId="77777777">
      <w:pPr>
        <w:jc w:val="both"/>
      </w:pPr>
      <w:r w:rsidRPr="00B16133">
        <w:t xml:space="preserve">Ancak Siber Hijyen KOBİ Belgelendirme Programı, savunma sanayi tedarik zincirine özgü asgari teknik ve operasyonel kontrolleri esas alan ayrı bir değerlendirme modelidir. Ana yükleniciniz tarafından programa dahil olmanız yönünde bildirim yapılmışsa, mevcut belgeleriniz bulunsa dahi programa başvurmanız gerekmektedir. </w:t>
      </w:r>
    </w:p>
    <w:p w:rsidR="00A318F8" w:rsidP="00A318F8" w:rsidRDefault="00A318F8" w14:paraId="6BA143B6" w14:textId="77777777">
      <w:pPr>
        <w:jc w:val="both"/>
      </w:pPr>
      <w:r w:rsidRPr="00B16133">
        <w:t>Mevcut sertifikalarınız süreci kolaylaştırır; ancak program kapsamındaki uygunluk değerlendirmesinin yerine geçmez.</w:t>
      </w:r>
    </w:p>
    <w:p w:rsidR="002A4FA0" w:rsidP="00A318F8" w:rsidRDefault="002A4FA0" w14:paraId="1555D7E3" w14:textId="77777777">
      <w:pPr>
        <w:jc w:val="both"/>
      </w:pPr>
    </w:p>
    <w:p w:rsidR="002A4FA0" w:rsidP="00A318F8" w:rsidRDefault="002A4FA0" w14:paraId="725A85E5" w14:textId="77777777">
      <w:pPr>
        <w:jc w:val="both"/>
      </w:pPr>
    </w:p>
    <w:p w:rsidR="002A4FA0" w:rsidP="00A318F8" w:rsidRDefault="002A4FA0" w14:paraId="56CCEE83" w14:textId="77777777">
      <w:pPr>
        <w:jc w:val="both"/>
      </w:pPr>
    </w:p>
    <w:p w:rsidR="002A4FA0" w:rsidP="00A318F8" w:rsidRDefault="002A4FA0" w14:paraId="4BB2072D" w14:textId="77777777">
      <w:pPr>
        <w:jc w:val="both"/>
      </w:pPr>
    </w:p>
    <w:p w:rsidR="0086103A" w:rsidP="0086103A" w:rsidRDefault="001C3337" w14:paraId="46AA6D7C" w14:textId="38F88E09">
      <w:pPr>
        <w:jc w:val="both"/>
        <w:rPr>
          <w:b/>
          <w:bCs/>
        </w:rPr>
      </w:pPr>
      <w:r>
        <w:rPr>
          <w:b/>
          <w:bCs/>
        </w:rPr>
        <w:lastRenderedPageBreak/>
        <w:t xml:space="preserve">3. </w:t>
      </w:r>
      <w:r w:rsidR="0086103A">
        <w:rPr>
          <w:b/>
          <w:bCs/>
        </w:rPr>
        <w:t>BAŞVURU VE ÖN HAZIRLIK SÜRECİ</w:t>
      </w:r>
    </w:p>
    <w:p w:rsidR="0086103A" w:rsidP="002A4FA0" w:rsidRDefault="0086103A" w14:paraId="49E17902" w14:textId="37C8BC7D">
      <w:pPr>
        <w:jc w:val="both"/>
        <w:rPr>
          <w:b/>
          <w:bCs/>
        </w:rPr>
      </w:pPr>
      <w:r w:rsidRPr="0086103A">
        <w:rPr>
          <w:b/>
          <w:bCs/>
        </w:rPr>
        <w:t>Siber Hijyen KOBİ Belgelendirme Programına başvurmadan önce denetim kriterlerini incelemek ve süreçle ilgili bilgilendirme videolarını izlemek istiyorum. Bu bilgilere nereden ulaşabilirim?</w:t>
      </w:r>
    </w:p>
    <w:p w:rsidRPr="00B16133" w:rsidR="002A4FA0" w:rsidP="002A4FA0" w:rsidRDefault="002A4FA0" w14:paraId="37D8ECBF" w14:textId="77777777">
      <w:pPr>
        <w:jc w:val="both"/>
      </w:pPr>
      <w:r w:rsidRPr="00B16133">
        <w:t>Siber Hijyen KOBİ Belgelendirme Programı kriterleri 3 (üç) seviye olarak belirlenmiştir. Denetime esas kriterler ve uygulama süreci ile bilgilendirme videoları, şu anda erişim sağladığınız (</w:t>
      </w:r>
      <w:hyperlink w:history="1" r:id="rId6">
        <w:r w:rsidRPr="00B16133">
          <w:rPr>
            <w:rStyle w:val="Kpr"/>
          </w:rPr>
          <w:t>https://siberhijyen.ssb.gov.tr/b/bilgilendirme.html</w:t>
        </w:r>
      </w:hyperlink>
      <w:r w:rsidRPr="00B16133">
        <w:t>) bu sayfada yer almaktadır.</w:t>
      </w:r>
    </w:p>
    <w:p w:rsidR="002A4FA0" w:rsidP="002A4FA0" w:rsidRDefault="002A4FA0" w14:paraId="730D7F14" w14:textId="6E6FE2DD">
      <w:pPr>
        <w:jc w:val="both"/>
        <w:rPr>
          <w:b/>
          <w:bCs/>
        </w:rPr>
      </w:pPr>
      <w:r w:rsidRPr="00B16133">
        <w:t>Başvuru öncesinde kriterleri detaylı şekilde incelemeniz ve sürece ilişkin hazırlanan videoları izlemeniz tavsiye edilmektedir.</w:t>
      </w:r>
      <w:r>
        <w:rPr>
          <w:b/>
          <w:bCs/>
        </w:rPr>
        <w:t xml:space="preserve">  </w:t>
      </w:r>
    </w:p>
    <w:p w:rsidR="0086103A" w:rsidP="0086103A" w:rsidRDefault="0086103A" w14:paraId="40535F69" w14:textId="291BF24C">
      <w:pPr>
        <w:jc w:val="both"/>
        <w:rPr>
          <w:b/>
          <w:bCs/>
        </w:rPr>
      </w:pPr>
      <w:r w:rsidRPr="0086103A">
        <w:rPr>
          <w:b/>
          <w:bCs/>
        </w:rPr>
        <w:t>Siber Hijyen KOBİ Belgelendirme Programına nasıl başvuru yapılır?</w:t>
      </w:r>
    </w:p>
    <w:p w:rsidRPr="00B16133" w:rsidR="002A4FA0" w:rsidP="002A4FA0" w:rsidRDefault="002A4FA0" w14:paraId="19E9CD36" w14:textId="77777777">
      <w:pPr>
        <w:jc w:val="both"/>
      </w:pPr>
      <w:r w:rsidRPr="00B16133">
        <w:t>Program kapsamında başvuru süreci, ana yükleniciler tarafından bilgileri TRTEST’ e bildirilen firmalar için başlatılmaktadır.</w:t>
      </w:r>
    </w:p>
    <w:p w:rsidR="002A4FA0" w:rsidP="002A4FA0" w:rsidRDefault="002A4FA0" w14:paraId="39723DF3" w14:textId="77777777">
      <w:pPr>
        <w:jc w:val="both"/>
      </w:pPr>
      <w:r w:rsidRPr="00B16133">
        <w:t>Ana yükleniciler tarafından bildirilen firmalara sistem üzerinden kullanıcı aktivasyon bildirimi e-postası gönderilmektedir. Başvuru işlemleri, bu otomatik bildirim e-postasını alan firmalar tarafından gerçekleştirilebilmektedir.</w:t>
      </w:r>
    </w:p>
    <w:p w:rsidR="002A4FA0" w:rsidP="002A4FA0" w:rsidRDefault="002A4FA0" w14:paraId="04654B97" w14:textId="77777777">
      <w:pPr>
        <w:jc w:val="both"/>
      </w:pPr>
    </w:p>
    <w:p w:rsidR="0086103A" w:rsidP="0086103A" w:rsidRDefault="001C3337" w14:paraId="32864FE9" w14:textId="2F293B77">
      <w:pPr>
        <w:jc w:val="both"/>
        <w:rPr>
          <w:b/>
          <w:bCs/>
        </w:rPr>
      </w:pPr>
      <w:r>
        <w:rPr>
          <w:b/>
          <w:bCs/>
        </w:rPr>
        <w:t xml:space="preserve">4. </w:t>
      </w:r>
      <w:r w:rsidR="0086103A">
        <w:rPr>
          <w:b/>
          <w:bCs/>
        </w:rPr>
        <w:t>KULLANICI AKTİVASYONU VE SİSTEM İŞLEMLERİ</w:t>
      </w:r>
    </w:p>
    <w:p w:rsidR="0086103A" w:rsidP="0086103A" w:rsidRDefault="0086103A" w14:paraId="76F25467" w14:textId="77777777">
      <w:pPr>
        <w:jc w:val="both"/>
        <w:rPr>
          <w:b/>
          <w:bCs/>
        </w:rPr>
      </w:pPr>
      <w:r w:rsidRPr="0086103A">
        <w:rPr>
          <w:b/>
          <w:bCs/>
        </w:rPr>
        <w:t>Kullanıcı aktivasyon e-postası almadım. Ne yapmalıyım?</w:t>
      </w:r>
    </w:p>
    <w:p w:rsidRPr="00B16133" w:rsidR="002A4FA0" w:rsidP="002A4FA0" w:rsidRDefault="002A4FA0" w14:paraId="660E0F23" w14:textId="77777777">
      <w:pPr>
        <w:jc w:val="both"/>
      </w:pPr>
      <w:r w:rsidRPr="00B16133">
        <w:t xml:space="preserve">Aktivasyon e-postası almayan firmaların doğrudan başvuru yapması mümkün değildir; bu durumda firmaların öncelikle durumunu </w:t>
      </w:r>
      <w:hyperlink w:history="1" r:id="rId7">
        <w:r w:rsidRPr="00B16133">
          <w:rPr>
            <w:rStyle w:val="Kpr"/>
          </w:rPr>
          <w:t>siberhijyen@ssb.gov.tr</w:t>
        </w:r>
      </w:hyperlink>
      <w:r w:rsidRPr="00B16133">
        <w:t xml:space="preserve"> ve </w:t>
      </w:r>
      <w:hyperlink w:history="1" r:id="rId8">
        <w:r w:rsidRPr="00B16133">
          <w:rPr>
            <w:rStyle w:val="Kpr"/>
          </w:rPr>
          <w:t>siber@tr-test.com.tr</w:t>
        </w:r>
      </w:hyperlink>
      <w:r w:rsidRPr="00B16133">
        <w:t xml:space="preserve"> ye mail atması ve bilgilerini kontrol ettirmesi gerekmektedir. </w:t>
      </w:r>
    </w:p>
    <w:p w:rsidR="002A4FA0" w:rsidP="002A4FA0" w:rsidRDefault="002A4FA0" w14:paraId="4467AF72" w14:textId="77777777">
      <w:pPr>
        <w:jc w:val="both"/>
      </w:pPr>
      <w:r w:rsidRPr="00B16133">
        <w:t>Yapılan kontrol sonucunda sistemde bilgisi olmayan firmaların ana yüklenicileri ile iletişime geçmesi gerekmektedir. Ana yükleniciler, sisteme dahil olmayı talep edilen firmalardan Tesis Güvenlik Belgesi vb. gerekli gördüğü bilgileri, sertifikaları talep edebilir, kontrolleri yaparak uygun buldukları firmaları TRTEST e bildirir.  TRTEST tarafından da ana yükleniciler tarafından bilgileri iletilen firmalar sisteme dahil edilir ve sistem tarafından kullanıcı aktivasyon e-postası gönderilir.</w:t>
      </w:r>
    </w:p>
    <w:p w:rsidR="0086103A" w:rsidP="0086103A" w:rsidRDefault="0086103A" w14:paraId="23F61B33" w14:textId="77777777">
      <w:pPr>
        <w:jc w:val="both"/>
        <w:rPr>
          <w:b/>
          <w:bCs/>
        </w:rPr>
      </w:pPr>
      <w:r w:rsidRPr="0086103A">
        <w:rPr>
          <w:b/>
          <w:bCs/>
        </w:rPr>
        <w:t>Kullanıcı aktivasyon e-postası şirketimizde konu ile doğrudan ilgili olmayan bir kişiye veya üst yönetime iletilmiş. Süreci ben yürüteceğim. Ne yapmalıyım?</w:t>
      </w:r>
    </w:p>
    <w:p w:rsidRPr="00B16133" w:rsidR="002A4FA0" w:rsidP="002A4FA0" w:rsidRDefault="002A4FA0" w14:paraId="280DE2E9" w14:textId="77777777">
      <w:pPr>
        <w:jc w:val="both"/>
      </w:pPr>
      <w:r w:rsidRPr="00B16133">
        <w:t xml:space="preserve">Bu durumda, süreci yürütecek yetkili kişinin adı, soyadı, unvanı ve iletişim bilgileri belirtilerek; sistemde daha önce tanımlı kişilerin onayının alınması ve bilgiye (CC) eklenmesi suretiyle </w:t>
      </w:r>
      <w:hyperlink w:history="1" r:id="rId9">
        <w:r w:rsidRPr="00B16133">
          <w:rPr>
            <w:rStyle w:val="Kpr"/>
          </w:rPr>
          <w:t>siberhijyen@ssb.gov.tr</w:t>
        </w:r>
      </w:hyperlink>
      <w:r w:rsidRPr="00B16133">
        <w:t xml:space="preserve"> ve </w:t>
      </w:r>
      <w:hyperlink w:history="1" r:id="rId10">
        <w:r w:rsidRPr="00B16133">
          <w:rPr>
            <w:rStyle w:val="Kpr"/>
          </w:rPr>
          <w:t>siber@tr-test.com.tr</w:t>
        </w:r>
      </w:hyperlink>
      <w:r w:rsidRPr="00B16133">
        <w:t xml:space="preserve"> mail adreslerine resmi bildirim yapılması gerekmektedir.</w:t>
      </w:r>
    </w:p>
    <w:p w:rsidR="002A4FA0" w:rsidP="002A4FA0" w:rsidRDefault="002A4FA0" w14:paraId="37C6DC63" w14:textId="77777777">
      <w:pPr>
        <w:jc w:val="both"/>
      </w:pPr>
      <w:r w:rsidRPr="00B16133">
        <w:t>TRTEST tarafından yapılacak kontrol ve doğrulama sonrasında sistemdeki kullanıcı bilgileri güncellenecek olup, süreç yetkilendirilen kişi üzerinden yürütülecektir.</w:t>
      </w:r>
    </w:p>
    <w:p w:rsidR="0086103A" w:rsidP="0086103A" w:rsidRDefault="0086103A" w14:paraId="0C7CA294" w14:textId="77777777">
      <w:pPr>
        <w:jc w:val="both"/>
        <w:rPr>
          <w:b/>
          <w:bCs/>
        </w:rPr>
      </w:pPr>
      <w:r w:rsidRPr="0086103A">
        <w:rPr>
          <w:b/>
          <w:bCs/>
        </w:rPr>
        <w:t>Kullanıcı aktivasyonu için bilgilendirme e-postası aldım. Nasıl ilerlemeliyim?</w:t>
      </w:r>
    </w:p>
    <w:p w:rsidR="002A4FA0" w:rsidP="002A4FA0" w:rsidRDefault="002A4FA0" w14:paraId="32C7B3B9" w14:textId="77777777">
      <w:pPr>
        <w:jc w:val="both"/>
      </w:pPr>
      <w:r w:rsidRPr="00B16133">
        <w:t>Süreç adımlarına ilişkin detaylı açıklamalar ve bilgilendirme videoları, şu anda erişim sağladığınız bu sayfada (https://siberhijyen.ssb.gov.tr/b/bilgilendirme.html) yer almaktadır. Başvuru sürecine başlamadan önce ilgili içeriklerin incelenmesi tavsiye edilmektedir.</w:t>
      </w:r>
    </w:p>
    <w:p w:rsidRPr="00B16133" w:rsidR="002A4FA0" w:rsidP="002A4FA0" w:rsidRDefault="002A4FA0" w14:paraId="32469DCB" w14:textId="77777777">
      <w:pPr>
        <w:jc w:val="both"/>
      </w:pPr>
      <w:r w:rsidRPr="00B16133">
        <w:t xml:space="preserve">Kullanıcı aktivasyon e-postasında yer alan bağlantı geçerliliğini yitirmiş ise, </w:t>
      </w:r>
      <w:hyperlink w:history="1" r:id="rId11">
        <w:r w:rsidRPr="00B16133">
          <w:rPr>
            <w:rStyle w:val="Kpr"/>
          </w:rPr>
          <w:t>siberhijyen@ssb.gov.tr</w:t>
        </w:r>
      </w:hyperlink>
      <w:r w:rsidRPr="00B16133">
        <w:t xml:space="preserve"> ve </w:t>
      </w:r>
      <w:hyperlink w:history="1" r:id="rId12">
        <w:r w:rsidRPr="00B16133">
          <w:rPr>
            <w:rStyle w:val="Kpr"/>
          </w:rPr>
          <w:t>siber@tr-test.com.tr</w:t>
        </w:r>
      </w:hyperlink>
      <w:r w:rsidRPr="00B16133">
        <w:t xml:space="preserve"> adresine e-posta göndererek yeni bir aktivasyon e-postası talep ediniz. </w:t>
      </w:r>
    </w:p>
    <w:p w:rsidRPr="00B16133" w:rsidR="002A4FA0" w:rsidP="002A4FA0" w:rsidRDefault="002A4FA0" w14:paraId="5A204990" w14:textId="77777777">
      <w:pPr>
        <w:jc w:val="both"/>
      </w:pPr>
      <w:r w:rsidRPr="00B16133">
        <w:lastRenderedPageBreak/>
        <w:t>Başvuru süreci kapsamında, aktivasyon e-postasında yer alan yönlendirmeler doğrultusunda sistem erişimi sağlanmakta ve gerekli işlemler başlatılmaktadır. Program ücretinin bilgilendirme e-postasında yer alan ilgili hesaba yatırılması gerekmektedir.</w:t>
      </w:r>
    </w:p>
    <w:p w:rsidRPr="00B16133" w:rsidR="002A4FA0" w:rsidP="002A4FA0" w:rsidRDefault="002A4FA0" w14:paraId="23B30AD5" w14:textId="77777777">
      <w:pPr>
        <w:jc w:val="both"/>
      </w:pPr>
      <w:r w:rsidRPr="00B16133">
        <w:t>Sistem üzerinden imza sirkülerinin ve ödeme dekontunun yüklenmesi, taahhütnamenin imzalanması beklenmektedir. TRTEST tarafından yüklenen belgelerin kontrol edilip onaylanmasının ardından, denetime esas teknik kanıtların tarafınızca sisteme yüklenmesi gerekmektedir.</w:t>
      </w:r>
    </w:p>
    <w:p w:rsidR="002A4FA0" w:rsidP="002A4FA0" w:rsidRDefault="002A4FA0" w14:paraId="26B347FA" w14:textId="77777777">
      <w:pPr>
        <w:jc w:val="both"/>
      </w:pPr>
      <w:r w:rsidRPr="00B16133">
        <w:t>Tüm kanıtların tamamlanmasını müteakip denetim başvurusu sistem üzerinden gönderilmelidir.</w:t>
      </w:r>
      <w:r w:rsidRPr="002E662E">
        <w:t xml:space="preserve"> </w:t>
      </w:r>
    </w:p>
    <w:p w:rsidR="0086103A" w:rsidP="0086103A" w:rsidRDefault="0086103A" w14:paraId="645DF9CD" w14:textId="53C26983">
      <w:pPr>
        <w:jc w:val="both"/>
        <w:rPr>
          <w:b/>
          <w:bCs/>
        </w:rPr>
      </w:pPr>
      <w:r w:rsidRPr="0086103A">
        <w:rPr>
          <w:b/>
          <w:bCs/>
        </w:rPr>
        <w:t>Sisteme erişim sağladım. Denetim kapsamında belirlenen seviyeyi değiştirmek istiyorum. Nasıl bir yol izlemeliyim?</w:t>
      </w:r>
    </w:p>
    <w:p w:rsidRPr="00B16133" w:rsidR="002A4FA0" w:rsidP="002A4FA0" w:rsidRDefault="002A4FA0" w14:paraId="74E6DB59" w14:textId="77777777">
      <w:pPr>
        <w:jc w:val="both"/>
      </w:pPr>
      <w:r w:rsidRPr="00B16133">
        <w:t>Denetim seviyesi, ana yüklenici tarafından firmanın tedarik zincirindeki konumu ve faaliyet kapsamı dikkate alınarak belirlenmektedir. Bu nedenle sistemde tanımlanan seviyenin değiştirilmesi genel olarak önerilmemektedir.</w:t>
      </w:r>
    </w:p>
    <w:p w:rsidRPr="00356EA3" w:rsidR="002A4FA0" w:rsidP="002A4FA0" w:rsidRDefault="002A4FA0" w14:paraId="5779D3C6" w14:textId="77777777">
      <w:pPr>
        <w:jc w:val="both"/>
      </w:pPr>
      <w:r w:rsidRPr="00B16133">
        <w:t xml:space="preserve">Seviyenin değiştirilmesinin talep edilmesi halinde, öncelikle ana yükleniciniz ile görüşmeniz gerekmektedir. Ana yükleniciniz tarafından talebinizin uygun bulunduğuna ilişkin </w:t>
      </w:r>
      <w:hyperlink w:history="1" r:id="rId13">
        <w:r w:rsidRPr="00B16133">
          <w:rPr>
            <w:rStyle w:val="Kpr"/>
          </w:rPr>
          <w:t>siberhijyen@ssb.gov.tr</w:t>
        </w:r>
      </w:hyperlink>
      <w:r w:rsidRPr="00B16133">
        <w:t xml:space="preserve"> ve </w:t>
      </w:r>
      <w:hyperlink w:history="1" r:id="rId14">
        <w:r w:rsidRPr="00B16133">
          <w:rPr>
            <w:rStyle w:val="Kpr"/>
          </w:rPr>
          <w:t>siber@tr-test.com.tr</w:t>
        </w:r>
      </w:hyperlink>
      <w:r w:rsidRPr="00B16133">
        <w:t xml:space="preserve">  adreslerine resmi e-posta ile bildirim yapılması durumunda, TRTEST tarafından sistemde güncelleme gerçekleştirilebilecektir.</w:t>
      </w:r>
    </w:p>
    <w:p w:rsidR="002A4FA0" w:rsidP="0086103A" w:rsidRDefault="002A4FA0" w14:paraId="691C11E1" w14:textId="77777777">
      <w:pPr>
        <w:jc w:val="both"/>
        <w:rPr>
          <w:b/>
          <w:bCs/>
        </w:rPr>
      </w:pPr>
    </w:p>
    <w:p w:rsidR="0086103A" w:rsidP="0086103A" w:rsidRDefault="001C3337" w14:paraId="5A83361D" w14:textId="23641150">
      <w:pPr>
        <w:jc w:val="both"/>
        <w:rPr>
          <w:b/>
          <w:bCs/>
        </w:rPr>
      </w:pPr>
      <w:r>
        <w:rPr>
          <w:b/>
          <w:bCs/>
        </w:rPr>
        <w:t xml:space="preserve">5. </w:t>
      </w:r>
      <w:r w:rsidR="0086103A">
        <w:rPr>
          <w:b/>
          <w:bCs/>
        </w:rPr>
        <w:t>DENETİM SÜRECİ VE UYGULAMA</w:t>
      </w:r>
    </w:p>
    <w:p w:rsidR="0086103A" w:rsidP="0086103A" w:rsidRDefault="0086103A" w14:paraId="2C7906AE" w14:textId="77777777">
      <w:pPr>
        <w:jc w:val="both"/>
        <w:rPr>
          <w:b/>
          <w:bCs/>
        </w:rPr>
      </w:pPr>
      <w:r w:rsidRPr="0086103A">
        <w:rPr>
          <w:b/>
          <w:bCs/>
        </w:rPr>
        <w:t>Denetim kapsamında yer alan tüm soruların yanıtlanması zorunlu mudur?</w:t>
      </w:r>
    </w:p>
    <w:p w:rsidRPr="00B16133" w:rsidR="002A4FA0" w:rsidP="002A4FA0" w:rsidRDefault="002A4FA0" w14:paraId="081D27F0" w14:textId="77777777">
      <w:pPr>
        <w:jc w:val="both"/>
      </w:pPr>
      <w:r w:rsidRPr="00BC3AFC">
        <w:t>Evet. Denetim kapsamında yer alan tüm soruların eksiksiz şekilde yanıtlanması gerekmektedir. Her bir soruya ilişkin açıklama yapılması ve ilgili kontrolün sağlandığını gösteren kanıtların sisteme yüklenmesi zorunludur.</w:t>
      </w:r>
      <w:r w:rsidRPr="00B16133">
        <w:t xml:space="preserve"> </w:t>
      </w:r>
      <w:r w:rsidRPr="00BC3AFC">
        <w:t>Eksik açıklamalar veya yeterli kanıt sunulmayan kontroller, denetim sonucunu olumsuz yönde etkileyebilecektir.</w:t>
      </w:r>
    </w:p>
    <w:p w:rsidR="0086103A" w:rsidP="0086103A" w:rsidRDefault="0086103A" w14:paraId="7B9FBCCE" w14:textId="77777777">
      <w:pPr>
        <w:jc w:val="both"/>
        <w:rPr>
          <w:b/>
          <w:bCs/>
        </w:rPr>
      </w:pPr>
      <w:r w:rsidRPr="0086103A">
        <w:rPr>
          <w:b/>
          <w:bCs/>
        </w:rPr>
        <w:t>Kanıtlar sisteme yüklenirken veriler üzerinde anonimleştirme veya maskeleme yapılabilir mi?</w:t>
      </w:r>
    </w:p>
    <w:p w:rsidRPr="0038503B" w:rsidR="002A4FA0" w:rsidP="002A4FA0" w:rsidRDefault="002A4FA0" w14:paraId="5B6C95D7" w14:textId="77777777">
      <w:pPr>
        <w:jc w:val="both"/>
      </w:pPr>
      <w:r w:rsidRPr="0038503B">
        <w:t>Evet. Kanıt olarak sunulan dokümanlarda yer alan kişisel veriler, ticari sır niteliğindeki bilgiler ve hassas içerikler anonimleştirilerek veya uygun şekilde maskelenerek sisteme yüklenebilir.</w:t>
      </w:r>
    </w:p>
    <w:p w:rsidRPr="0038503B" w:rsidR="002A4FA0" w:rsidP="002A4FA0" w:rsidRDefault="002A4FA0" w14:paraId="6FBD4B85" w14:textId="77777777">
      <w:pPr>
        <w:jc w:val="both"/>
      </w:pPr>
      <w:r w:rsidRPr="0038503B">
        <w:t>Ancak yapılan anonimleştirme veya maskeleme işlemi, ilgili kontrolün doğrulanmasına engel olmayacak şekilde gerçekleştirilmelidir. Denetimin sağlıklı şekilde yürütülebilmesi için kontrolün varlığını ve etkinliğini gösteren bilgilerin okunabilir ve doğrulanabilir olması gerekmektedir.</w:t>
      </w:r>
    </w:p>
    <w:p w:rsidR="0086103A" w:rsidP="0086103A" w:rsidRDefault="0086103A" w14:paraId="3CFBEB13" w14:textId="77777777">
      <w:pPr>
        <w:jc w:val="both"/>
        <w:rPr>
          <w:b/>
          <w:bCs/>
        </w:rPr>
      </w:pPr>
      <w:r w:rsidRPr="0086103A">
        <w:rPr>
          <w:b/>
          <w:bCs/>
        </w:rPr>
        <w:t>Başlangıç, Orta ve İleri Seviye arasındaki işleyiş nasıldır? Bir firmanın İleri Seviye alması için hangi şartlar sağlanmalıdır?</w:t>
      </w:r>
    </w:p>
    <w:p w:rsidRPr="003259D0" w:rsidR="002A4FA0" w:rsidP="002A4FA0" w:rsidRDefault="002A4FA0" w14:paraId="7C9603D8" w14:textId="77777777">
      <w:pPr>
        <w:jc w:val="both"/>
      </w:pPr>
      <w:r w:rsidRPr="00573A91">
        <w:t xml:space="preserve">Siber Hijyen </w:t>
      </w:r>
      <w:r w:rsidRPr="003259D0">
        <w:t xml:space="preserve">KOBİ </w:t>
      </w:r>
      <w:r w:rsidRPr="00573A91">
        <w:t>Belgelendirme Programında seviyeler artımlı (</w:t>
      </w:r>
      <w:proofErr w:type="spellStart"/>
      <w:r w:rsidRPr="00573A91">
        <w:t>incremental</w:t>
      </w:r>
      <w:proofErr w:type="spellEnd"/>
      <w:r w:rsidRPr="00573A91">
        <w:t>) ve kademeli bir olgunluk modeli esas alınarak tasarlanmıştır. Her bir seviye, bir önceki seviyenin gerekliliklerini kapsar ve üzerine ilave kontrol ve uygulamalar ekler.</w:t>
      </w:r>
      <w:r w:rsidRPr="003259D0">
        <w:t xml:space="preserve"> </w:t>
      </w:r>
    </w:p>
    <w:p w:rsidRPr="00E67F89" w:rsidR="002A4FA0" w:rsidP="002A4FA0" w:rsidRDefault="002A4FA0" w14:paraId="221E82C9" w14:textId="77777777">
      <w:pPr>
        <w:numPr>
          <w:ilvl w:val="0"/>
          <w:numId w:val="4"/>
        </w:numPr>
        <w:jc w:val="both"/>
      </w:pPr>
      <w:r w:rsidRPr="00E67F89">
        <w:rPr>
          <w:b/>
          <w:bCs/>
        </w:rPr>
        <w:t>Başlangıç:</w:t>
      </w:r>
      <w:r w:rsidRPr="00E67F89">
        <w:t xml:space="preserve"> Sadece </w:t>
      </w:r>
      <w:r w:rsidRPr="003259D0">
        <w:t>başlangıç seviyesinde</w:t>
      </w:r>
      <w:r w:rsidRPr="00E67F89">
        <w:t xml:space="preserve"> kriterlerinin</w:t>
      </w:r>
      <w:r w:rsidRPr="003259D0">
        <w:t xml:space="preserve"> tamamının</w:t>
      </w:r>
      <w:r w:rsidRPr="00E67F89">
        <w:t xml:space="preserve"> sağlanması yeterlidir.</w:t>
      </w:r>
    </w:p>
    <w:p w:rsidRPr="00E67F89" w:rsidR="002A4FA0" w:rsidP="002A4FA0" w:rsidRDefault="002A4FA0" w14:paraId="078C22AE" w14:textId="77777777">
      <w:pPr>
        <w:numPr>
          <w:ilvl w:val="0"/>
          <w:numId w:val="4"/>
        </w:numPr>
        <w:jc w:val="both"/>
      </w:pPr>
      <w:r w:rsidRPr="00E67F89">
        <w:rPr>
          <w:b/>
          <w:bCs/>
        </w:rPr>
        <w:t>Orta:</w:t>
      </w:r>
      <w:r w:rsidRPr="00E67F89">
        <w:t xml:space="preserve"> Başlangıç + Orta seviye kriterlerinin tamamı sağlanmalıdır.</w:t>
      </w:r>
    </w:p>
    <w:p w:rsidRPr="00E67F89" w:rsidR="002A4FA0" w:rsidP="002A4FA0" w:rsidRDefault="002A4FA0" w14:paraId="261B0F88" w14:textId="77777777">
      <w:pPr>
        <w:numPr>
          <w:ilvl w:val="0"/>
          <w:numId w:val="4"/>
        </w:numPr>
        <w:jc w:val="both"/>
      </w:pPr>
      <w:r w:rsidRPr="00E67F89">
        <w:rPr>
          <w:b/>
          <w:bCs/>
        </w:rPr>
        <w:t>İleri:</w:t>
      </w:r>
      <w:r w:rsidRPr="00E67F89">
        <w:t xml:space="preserve"> Başlangıç + Orta + İleri seviye kriterlerinin tümü eksiksiz karşılanmalıdır.</w:t>
      </w:r>
    </w:p>
    <w:p w:rsidRPr="00E67F89" w:rsidR="002A4FA0" w:rsidP="002A4FA0" w:rsidRDefault="002A4FA0" w14:paraId="772F8F39" w14:textId="77777777">
      <w:pPr>
        <w:jc w:val="both"/>
      </w:pPr>
      <w:r w:rsidRPr="00E67F89">
        <w:t>Özetle, her üst seviye bir önceki seviyenin üzerine ek gereklilikler getirir ve hiçbir kriter atlanamaz.</w:t>
      </w:r>
    </w:p>
    <w:p w:rsidRPr="0086103A" w:rsidR="002A4FA0" w:rsidP="0086103A" w:rsidRDefault="002A4FA0" w14:paraId="55D23708" w14:textId="77777777">
      <w:pPr>
        <w:jc w:val="both"/>
        <w:rPr>
          <w:b/>
          <w:bCs/>
        </w:rPr>
      </w:pPr>
    </w:p>
    <w:p w:rsidRPr="0086103A" w:rsidR="0086103A" w:rsidP="0086103A" w:rsidRDefault="0086103A" w14:paraId="78DE08D2" w14:textId="77777777">
      <w:pPr>
        <w:jc w:val="both"/>
        <w:rPr>
          <w:b/>
          <w:bCs/>
        </w:rPr>
      </w:pPr>
      <w:r w:rsidRPr="0086103A">
        <w:rPr>
          <w:b/>
          <w:bCs/>
        </w:rPr>
        <w:t>Denetim sonucunda eksiklik tespit edilmesi halinde süreç nasıl işlemektedir?</w:t>
      </w:r>
    </w:p>
    <w:p w:rsidRPr="00B16133" w:rsidR="002A4FA0" w:rsidP="002A4FA0" w:rsidRDefault="002A4FA0" w14:paraId="74C8696B" w14:textId="77777777">
      <w:pPr>
        <w:jc w:val="both"/>
      </w:pPr>
      <w:r w:rsidRPr="00B16133">
        <w:t>Denetim sürecinde ve yüklenen kanıt dokümanlarında eksiklik tespit edilmesi halinde, sistem üzerinden firmaya bildirim yapılmakta ve eksikliklerin giderilmesi için 1 (bir) aylık süre tanınmaktadır.</w:t>
      </w:r>
    </w:p>
    <w:p w:rsidRPr="00B16133" w:rsidR="002A4FA0" w:rsidP="002A4FA0" w:rsidRDefault="002A4FA0" w14:paraId="47812AC7" w14:textId="77777777">
      <w:pPr>
        <w:jc w:val="both"/>
      </w:pPr>
      <w:r w:rsidRPr="00B16133">
        <w:t>Bu süre, bildirim tarihinden itibaren başlamakta olup sürenin takibi firmanın sorumluluğundadır. Belirtilen süre dolmadan önce eksikliklerin giderilmesi ve ilgili kanıtların sisteme yüklenmesi gerekmektedir.</w:t>
      </w:r>
    </w:p>
    <w:p w:rsidRPr="00B16133" w:rsidR="002A4FA0" w:rsidP="002A4FA0" w:rsidRDefault="002A4FA0" w14:paraId="4152E657" w14:textId="77777777">
      <w:pPr>
        <w:jc w:val="both"/>
      </w:pPr>
      <w:r w:rsidRPr="00B16133">
        <w:t>Kanıtların sisteme yüklenmesinden önce TRTEST ile iletişime geçilmesi tavsiye edilmektedir. Yapılacak ikinci yükleme sonrasında yeniden düzeltme imkânı bulunmamaktadır.</w:t>
      </w:r>
    </w:p>
    <w:p w:rsidRPr="00225F8B" w:rsidR="002A4FA0" w:rsidP="002A4FA0" w:rsidRDefault="002A4FA0" w14:paraId="245B6D7A" w14:textId="77777777">
      <w:pPr>
        <w:jc w:val="both"/>
      </w:pPr>
      <w:r w:rsidRPr="00B16133">
        <w:t>Belirtilen süre içerisinde eksikliklerin giderilmemesi veya uygun kanıt sunulmaması halinde başvuru olumsuz sonuçlanabilecek olup ödenen başvuru bedeli iade edilmemektedir. Bu nedenle, kanıtların sisteme yüklenmeden önce TRTEST ile koordineli şekilde ilerlenmesi ve değerlendirmeye bu şekilde gönderilmesi önem arz etmektedir.</w:t>
      </w:r>
    </w:p>
    <w:p w:rsidRPr="00B16133" w:rsidR="0086103A" w:rsidP="0086103A" w:rsidRDefault="0086103A" w14:paraId="6F2FB4CA" w14:textId="5C3A0BA1">
      <w:pPr>
        <w:jc w:val="both"/>
        <w:rPr>
          <w:b/>
          <w:bCs/>
        </w:rPr>
      </w:pPr>
      <w:r w:rsidRPr="0086103A">
        <w:rPr>
          <w:b/>
          <w:bCs/>
        </w:rPr>
        <w:t>Firmamız birden fazla lokasyonda faaliyet göstermektedir. Hangi adresi beyan etmeliyiz?</w:t>
      </w:r>
    </w:p>
    <w:p w:rsidR="002A4FA0" w:rsidP="002A4FA0" w:rsidRDefault="002A4FA0" w14:paraId="0AE6F010" w14:textId="77777777">
      <w:pPr>
        <w:jc w:val="both"/>
      </w:pPr>
      <w:r w:rsidRPr="004F6CE7">
        <w:t>Program kapsamında yerinde doğrulama denetimi gerçekleştirilebileceğinden, başvuru sırasında bilişim altyapısının aktif olarak hizmet verdiği ve sisteme yüklenen kanıtların fiilen doğrulanabileceği yerleşkenin belirtilmesi gerekmektedir.</w:t>
      </w:r>
    </w:p>
    <w:p w:rsidRPr="004F6CE7" w:rsidR="002436FB" w:rsidP="002A4FA0" w:rsidRDefault="002436FB" w14:paraId="2F83C7CE" w14:textId="77777777">
      <w:pPr>
        <w:jc w:val="both"/>
      </w:pPr>
    </w:p>
    <w:p w:rsidR="0086103A" w:rsidP="002B3A73" w:rsidRDefault="001C3337" w14:paraId="0E70426E" w14:textId="10511CA6">
      <w:pPr>
        <w:rPr>
          <w:b/>
          <w:bCs/>
        </w:rPr>
      </w:pPr>
      <w:r>
        <w:rPr>
          <w:b/>
          <w:bCs/>
        </w:rPr>
        <w:t xml:space="preserve">6. </w:t>
      </w:r>
      <w:r w:rsidR="0086103A">
        <w:rPr>
          <w:b/>
          <w:bCs/>
        </w:rPr>
        <w:t>ÜCRETLENDİRME VE YÜKÜMLÜLÜKLER</w:t>
      </w:r>
    </w:p>
    <w:p w:rsidRPr="0086103A" w:rsidR="0086103A" w:rsidP="002A4FA0" w:rsidRDefault="0086103A" w14:paraId="6D7AAA02" w14:textId="77777777">
      <w:pPr>
        <w:jc w:val="both"/>
        <w:rPr>
          <w:b/>
          <w:bCs/>
        </w:rPr>
      </w:pPr>
      <w:r w:rsidRPr="0086103A">
        <w:rPr>
          <w:b/>
          <w:bCs/>
        </w:rPr>
        <w:t>Dijital sertifikanın düzenlenmesi için ayrıca ücret ödenecek midir? Fiziksel denetim yapılması halinde ek bir maliyet söz konusu mudur?</w:t>
      </w:r>
    </w:p>
    <w:p w:rsidRPr="004B79F6" w:rsidR="002A4FA0" w:rsidP="002A4FA0" w:rsidRDefault="002A4FA0" w14:paraId="32482F42" w14:textId="77777777">
      <w:pPr>
        <w:jc w:val="both"/>
      </w:pPr>
      <w:r w:rsidRPr="004B79F6">
        <w:t>Dijital sertifikanın düzenlenmesi için ayrıca bir ücret talep edilmemektedir. Sertifika, program kapsamında yürütülen denetim sürecinin bir parçası olup değerlendirme sonucunun olumlu olması halinde düzenlenmektedir.</w:t>
      </w:r>
    </w:p>
    <w:p w:rsidRPr="004B79F6" w:rsidR="002A4FA0" w:rsidP="002A4FA0" w:rsidRDefault="002A4FA0" w14:paraId="1649C80D" w14:textId="77777777">
      <w:pPr>
        <w:jc w:val="both"/>
      </w:pPr>
      <w:r w:rsidRPr="004B79F6">
        <w:t>Program kapsamında örnekleme esaslı fiziksel denetim gerçekleştirilmesi durumunda da ayrıca bir ücret alınmamaktadır. Fiziksel denetim, başvuru sırasında ödenen program ücretine dahildir.</w:t>
      </w:r>
    </w:p>
    <w:p w:rsidRPr="004B79F6" w:rsidR="002A4FA0" w:rsidP="002A4FA0" w:rsidRDefault="002A4FA0" w14:paraId="278C62BB" w14:textId="77777777">
      <w:pPr>
        <w:jc w:val="both"/>
      </w:pPr>
      <w:r w:rsidRPr="004B79F6">
        <w:t>Ancak sertifikanın geçerlilik süresi 1 (bir) yıl olup, süre sonunda yapılacak ara denetim ve yenileme işlemleri için ilgili dönemin geçerli ücret tarifesi uygulanacaktır.</w:t>
      </w:r>
      <w:r w:rsidRPr="003259D0">
        <w:t xml:space="preserve"> </w:t>
      </w:r>
      <w:r w:rsidRPr="004B79F6">
        <w:t xml:space="preserve">Program ücretleri, maliyet unsurları dikkate alınarak her yıl Ocak ve </w:t>
      </w:r>
      <w:proofErr w:type="gramStart"/>
      <w:r w:rsidRPr="004B79F6">
        <w:t>Temmuz</w:t>
      </w:r>
      <w:proofErr w:type="gramEnd"/>
      <w:r w:rsidRPr="004B79F6">
        <w:t xml:space="preserve"> aylarında güncellenebilmektedir.</w:t>
      </w:r>
    </w:p>
    <w:p w:rsidRPr="0086103A" w:rsidR="0086103A" w:rsidP="0086103A" w:rsidRDefault="0086103A" w14:paraId="40A34EDD" w14:textId="77777777">
      <w:pPr>
        <w:rPr>
          <w:b/>
          <w:bCs/>
        </w:rPr>
      </w:pPr>
      <w:r w:rsidRPr="0086103A">
        <w:rPr>
          <w:b/>
          <w:bCs/>
        </w:rPr>
        <w:t>Denetim kriterlerini karşılayabilmek için ilave yatırım yapılması gerekecek midir?</w:t>
      </w:r>
    </w:p>
    <w:p w:rsidRPr="004F6CE7" w:rsidR="002A4FA0" w:rsidP="002A4FA0" w:rsidRDefault="002A4FA0" w14:paraId="3A42FACE" w14:textId="77777777">
      <w:pPr>
        <w:jc w:val="both"/>
      </w:pPr>
      <w:r w:rsidRPr="004F6CE7">
        <w:t>Program kapsamında, firmaların asgari bilişim güvenliği seviyesini sağlaması beklenmektedir. Bu çerçevede genellikle yüksek maliyetli ve kapsamlı yatırımlar değil; temel güvenlik kontrollerinin hayata geçirilmesi ve mevcut altyapının belirli bir güvenlik seviyesine ulaştırılması hedeflenmektedir.</w:t>
      </w:r>
    </w:p>
    <w:p w:rsidR="002A4FA0" w:rsidP="002A4FA0" w:rsidRDefault="002A4FA0" w14:paraId="369C7F36" w14:textId="77777777">
      <w:pPr>
        <w:jc w:val="both"/>
      </w:pPr>
      <w:r w:rsidRPr="004F6CE7">
        <w:t>Gerekli iyileştirmeler, firmanın mevcut altyapısına ve olgunluk seviyesine bağlı olarak değişiklik gösterebilir. Ancak programın amacı büyük ölçekli yatırımlar yaptırmak değil, temel güvenlik fonksiyonlarının etkin şekilde uygulanmasını ve firma güvenliğinin artırılmasını sağlamaktır.</w:t>
      </w:r>
    </w:p>
    <w:p w:rsidR="002A4FA0" w:rsidP="002A4FA0" w:rsidRDefault="002A4FA0" w14:paraId="1F2164E9" w14:textId="77777777">
      <w:pPr>
        <w:jc w:val="both"/>
      </w:pPr>
    </w:p>
    <w:p w:rsidRPr="004F6CE7" w:rsidR="002A4FA0" w:rsidP="002A4FA0" w:rsidRDefault="002A4FA0" w14:paraId="44C2D40F" w14:textId="77777777">
      <w:pPr>
        <w:jc w:val="both"/>
      </w:pPr>
    </w:p>
    <w:p w:rsidR="0086103A" w:rsidP="0086103A" w:rsidRDefault="0086103A" w14:paraId="3BC3C666" w14:textId="50EA0D38">
      <w:pPr>
        <w:rPr>
          <w:b/>
          <w:bCs/>
        </w:rPr>
      </w:pPr>
      <w:r w:rsidRPr="0086103A">
        <w:rPr>
          <w:b/>
          <w:bCs/>
        </w:rPr>
        <w:lastRenderedPageBreak/>
        <w:t>Program ücretini ödedim ancak online denetim sürecine dahil olmak / devam etmek istemiyorum. Bu durumda nasıl bir yol izlemeliyim?</w:t>
      </w:r>
    </w:p>
    <w:p w:rsidRPr="00F63A5F" w:rsidR="002A4FA0" w:rsidP="002A4FA0" w:rsidRDefault="002A4FA0" w14:paraId="0190600E" w14:textId="77777777">
      <w:pPr>
        <w:jc w:val="both"/>
      </w:pPr>
      <w:r w:rsidRPr="00F63A5F">
        <w:t xml:space="preserve">Firmanızın bilgileri ana yükleniciniz tarafından programa bildirilmiş olduğundan, denetim sürecine katılımınız </w:t>
      </w:r>
      <w:r w:rsidRPr="003259D0">
        <w:t>gerekmektedir.</w:t>
      </w:r>
    </w:p>
    <w:p w:rsidRPr="003259D0" w:rsidR="002A4FA0" w:rsidP="002A4FA0" w:rsidRDefault="002A4FA0" w14:paraId="1AC19BBE" w14:textId="77777777">
      <w:pPr>
        <w:jc w:val="both"/>
      </w:pPr>
      <w:r w:rsidRPr="00F63A5F">
        <w:t>Denetim sürecine devam edilmemesine yönelik istisnai bir durum söz konusu ise, öncelikle ana yükleniciniz ile iletişime geçmeniz gerekmektedir. Sürece ilişkin nihai değerlendirme, ana yüklenicinizin bildirimi doğrultusunda yapılacaktır.</w:t>
      </w:r>
    </w:p>
    <w:p w:rsidR="0086103A" w:rsidP="002B3A73" w:rsidRDefault="0086103A" w14:paraId="3F6155EB" w14:textId="77777777">
      <w:pPr>
        <w:rPr>
          <w:b/>
          <w:bCs/>
        </w:rPr>
      </w:pPr>
    </w:p>
    <w:p w:rsidR="0086103A" w:rsidP="002B3A73" w:rsidRDefault="001C3337" w14:paraId="1C5FBB6C" w14:textId="031F6BCA">
      <w:pPr>
        <w:rPr>
          <w:b/>
          <w:bCs/>
        </w:rPr>
      </w:pPr>
      <w:r>
        <w:rPr>
          <w:b/>
          <w:bCs/>
        </w:rPr>
        <w:t xml:space="preserve">7. </w:t>
      </w:r>
      <w:r w:rsidR="0086103A">
        <w:rPr>
          <w:b/>
          <w:bCs/>
        </w:rPr>
        <w:t>BELGELENDİRME VE GEÇERLİLİK</w:t>
      </w:r>
    </w:p>
    <w:p w:rsidRPr="0086103A" w:rsidR="0086103A" w:rsidP="0086103A" w:rsidRDefault="0086103A" w14:paraId="1F6221E3" w14:textId="77777777">
      <w:pPr>
        <w:rPr>
          <w:b/>
          <w:bCs/>
        </w:rPr>
      </w:pPr>
      <w:r w:rsidRPr="0086103A">
        <w:rPr>
          <w:b/>
          <w:bCs/>
        </w:rPr>
        <w:t>Dijital Sertifikamızı aldık. Program kapsamında ayrıca fiziksel denetim gerçekleştirilecek mi?</w:t>
      </w:r>
    </w:p>
    <w:p w:rsidRPr="003259D0" w:rsidR="002A4FA0" w:rsidP="002A4FA0" w:rsidRDefault="002A4FA0" w14:paraId="66B40A3D" w14:textId="77777777">
      <w:pPr>
        <w:jc w:val="both"/>
      </w:pPr>
      <w:r w:rsidRPr="003259D0">
        <w:t>Dijital sertifikanın düzenlenmiş olması, program kapsamındaki denetim sürecinin sona erdiği anlamına gelmemektedir.</w:t>
      </w:r>
    </w:p>
    <w:p w:rsidRPr="003259D0" w:rsidR="002A4FA0" w:rsidP="002A4FA0" w:rsidRDefault="002A4FA0" w14:paraId="23F9A3F9" w14:textId="77777777">
      <w:pPr>
        <w:jc w:val="both"/>
      </w:pPr>
      <w:r w:rsidRPr="003259D0">
        <w:t>TRTEST tarafından örnekleme yöntemi esas alınarak fiziksel denetimler gerçekleştirilecektir. Örnekleme kapsamında denetlenecek firmalar, SSB ve ilgili ana yükleniciler ile koordinasyon içerisinde belirlenecektir.</w:t>
      </w:r>
    </w:p>
    <w:p w:rsidRPr="003259D0" w:rsidR="002A4FA0" w:rsidP="002A4FA0" w:rsidRDefault="002A4FA0" w14:paraId="3B144AD1" w14:textId="77777777">
      <w:pPr>
        <w:jc w:val="both"/>
      </w:pPr>
      <w:r w:rsidRPr="003259D0">
        <w:t>Fiziksel denetimlerde, çevrim içi sistem üzerinden yapılan beyanların gerçeğe aykırı olduğunun tespiti halinde durum Savunma Sanayii Başkanlığı’na (SSB) ve ilgili ana yüklenicilere resmi olarak raporlanacaktır. Bu durumda dijital sertifika iptal edilecek olup, firmanın savunma sanayi tedarik zincirindeki konumu ve tedarikçi statüsü olumsuz yönde etkilenecektir.</w:t>
      </w:r>
    </w:p>
    <w:p w:rsidR="0086103A" w:rsidP="0086103A" w:rsidRDefault="0086103A" w14:paraId="3D41078B" w14:textId="1FA83421">
      <w:pPr>
        <w:rPr>
          <w:b/>
          <w:bCs/>
        </w:rPr>
      </w:pPr>
      <w:r w:rsidRPr="0086103A">
        <w:rPr>
          <w:b/>
          <w:bCs/>
        </w:rPr>
        <w:t>Dijital Sertifika ne kadar süreyle geçerlidir?</w:t>
      </w:r>
    </w:p>
    <w:p w:rsidRPr="003259D0" w:rsidR="002A4FA0" w:rsidP="002A4FA0" w:rsidRDefault="002A4FA0" w14:paraId="00CFC1AB" w14:textId="77777777">
      <w:pPr>
        <w:jc w:val="both"/>
      </w:pPr>
      <w:r w:rsidRPr="003259D0">
        <w:t>Düzenlenen sertifika, düzenlenme tarihinden itibaren 1 (bir) yıl süreyle geçerlidir.</w:t>
      </w:r>
    </w:p>
    <w:p w:rsidRPr="003259D0" w:rsidR="002A4FA0" w:rsidP="002A4FA0" w:rsidRDefault="002A4FA0" w14:paraId="3D4574E8" w14:textId="77777777">
      <w:pPr>
        <w:jc w:val="both"/>
      </w:pPr>
      <w:r w:rsidRPr="003259D0">
        <w:t>Belge geçerlilik süresi dolmadan en az iki ay önce belge yenileme amacıyla TRTEST ile iletişime geçilmesi gerekmektedir. Yenileme sürecine ilişkin gerekli bilgilendirme TRTEST tarafından yapılacaktır.</w:t>
      </w:r>
    </w:p>
    <w:p w:rsidRPr="003259D0" w:rsidR="002A4FA0" w:rsidP="002A4FA0" w:rsidRDefault="002A4FA0" w14:paraId="2CA2B7D2" w14:textId="77777777">
      <w:pPr>
        <w:jc w:val="both"/>
      </w:pPr>
      <w:r w:rsidRPr="003259D0">
        <w:t>Belgenin devamlılığının sağlanabilmesi için her yıl program kapsamında talep edilen güncel kanıtların sisteme yüklenmesi gerekmektedir.</w:t>
      </w:r>
    </w:p>
    <w:p w:rsidRPr="0086103A" w:rsidR="0086103A" w:rsidP="0086103A" w:rsidRDefault="001C3337" w14:paraId="2F1FE197" w14:textId="4C37D4F0">
      <w:pPr>
        <w:rPr>
          <w:b/>
          <w:bCs/>
        </w:rPr>
      </w:pPr>
      <w:r>
        <w:rPr>
          <w:b/>
          <w:bCs/>
        </w:rPr>
        <w:t xml:space="preserve">8. </w:t>
      </w:r>
      <w:r w:rsidR="0086103A">
        <w:rPr>
          <w:b/>
          <w:bCs/>
        </w:rPr>
        <w:t>İLETİŞİM</w:t>
      </w:r>
    </w:p>
    <w:p w:rsidRPr="0086103A" w:rsidR="0086103A" w:rsidP="0086103A" w:rsidRDefault="0086103A" w14:paraId="751E2256" w14:textId="77777777">
      <w:pPr>
        <w:rPr>
          <w:b/>
          <w:bCs/>
        </w:rPr>
      </w:pPr>
      <w:r w:rsidRPr="0086103A">
        <w:rPr>
          <w:b/>
          <w:bCs/>
        </w:rPr>
        <w:t>Detaylı bilgi ve iletişim için e-posta ve telefonlar</w:t>
      </w:r>
    </w:p>
    <w:p w:rsidRPr="003259D0" w:rsidR="002A4FA0" w:rsidP="002A4FA0" w:rsidRDefault="002A4FA0" w14:paraId="5327C9A9" w14:textId="77777777">
      <w:r w:rsidRPr="003259D0">
        <w:t xml:space="preserve">Detaylı bilgi için </w:t>
      </w:r>
    </w:p>
    <w:p w:rsidRPr="003259D0" w:rsidR="002A4FA0" w:rsidP="002A4FA0" w:rsidRDefault="002A4FA0" w14:paraId="38704AF6" w14:textId="77777777">
      <w:hyperlink w:history="1" r:id="rId15">
        <w:r w:rsidRPr="003259D0">
          <w:rPr>
            <w:rStyle w:val="Kpr"/>
          </w:rPr>
          <w:t>siberhijyen@ssb.gov.tr</w:t>
        </w:r>
      </w:hyperlink>
      <w:r w:rsidRPr="003259D0">
        <w:t xml:space="preserve">  ve  </w:t>
      </w:r>
      <w:hyperlink w:history="1" r:id="rId16">
        <w:r w:rsidRPr="003259D0">
          <w:rPr>
            <w:rStyle w:val="Kpr"/>
          </w:rPr>
          <w:t>siber@tr-test.com.tr</w:t>
        </w:r>
      </w:hyperlink>
      <w:r w:rsidRPr="003259D0">
        <w:t xml:space="preserve"> adreslerinden veya </w:t>
      </w:r>
    </w:p>
    <w:p w:rsidRPr="009B2E4D" w:rsidR="002A4FA0" w:rsidP="002A4FA0" w:rsidRDefault="002A4FA0" w14:paraId="46F88ECB" w14:textId="77777777">
      <w:r w:rsidRPr="003259D0">
        <w:t>0505 896 77 23    ve   0537 564 23 79 numaralı telefonlardan bize ulaşabilirsiniz.</w:t>
      </w:r>
    </w:p>
    <w:p w:rsidR="002A4FA0" w:rsidP="002A4FA0" w:rsidRDefault="002A4FA0" w14:paraId="488AC9E7" w14:textId="77777777"/>
    <w:p w:rsidR="0086103A" w:rsidP="0086103A" w:rsidRDefault="0086103A" w14:paraId="03189FC7" w14:textId="77777777">
      <w:pPr>
        <w:rPr>
          <w:b/>
          <w:bCs/>
        </w:rPr>
      </w:pPr>
    </w:p>
    <w:p w:rsidR="00DC4D1A" w:rsidRDefault="00DC4D1A" w14:paraId="7E84C9CB" w14:textId="77777777"/>
    <w:sectPr w:rsidR="00DC4D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A1B43"/>
    <w:multiLevelType w:val="multilevel"/>
    <w:tmpl w:val="19A09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807888"/>
    <w:multiLevelType w:val="multilevel"/>
    <w:tmpl w:val="B1F22F9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441CC5"/>
    <w:multiLevelType w:val="multilevel"/>
    <w:tmpl w:val="D0D62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7D7A9E"/>
    <w:multiLevelType w:val="multilevel"/>
    <w:tmpl w:val="91F4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0159FA"/>
    <w:multiLevelType w:val="multilevel"/>
    <w:tmpl w:val="43E4D7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536659">
    <w:abstractNumId w:val="4"/>
  </w:num>
  <w:num w:numId="2" w16cid:durableId="1860004955">
    <w:abstractNumId w:val="2"/>
  </w:num>
  <w:num w:numId="3" w16cid:durableId="1663849646">
    <w:abstractNumId w:val="0"/>
  </w:num>
  <w:num w:numId="4" w16cid:durableId="2068217632">
    <w:abstractNumId w:val="3"/>
  </w:num>
  <w:num w:numId="5" w16cid:durableId="1538086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AA3"/>
    <w:rsid w:val="000047BC"/>
    <w:rsid w:val="000A4F39"/>
    <w:rsid w:val="000B4197"/>
    <w:rsid w:val="000D41AB"/>
    <w:rsid w:val="00121BFD"/>
    <w:rsid w:val="001549B6"/>
    <w:rsid w:val="001C23D9"/>
    <w:rsid w:val="001C3337"/>
    <w:rsid w:val="00225F8B"/>
    <w:rsid w:val="002436FB"/>
    <w:rsid w:val="00262D60"/>
    <w:rsid w:val="00266A7D"/>
    <w:rsid w:val="002A4FA0"/>
    <w:rsid w:val="002B3A73"/>
    <w:rsid w:val="002E00B0"/>
    <w:rsid w:val="002E662E"/>
    <w:rsid w:val="00316768"/>
    <w:rsid w:val="003259D0"/>
    <w:rsid w:val="00343C6C"/>
    <w:rsid w:val="00356EA3"/>
    <w:rsid w:val="00361271"/>
    <w:rsid w:val="0038503B"/>
    <w:rsid w:val="00395595"/>
    <w:rsid w:val="00401C5A"/>
    <w:rsid w:val="00425B85"/>
    <w:rsid w:val="004B79F6"/>
    <w:rsid w:val="004C0A14"/>
    <w:rsid w:val="004D3208"/>
    <w:rsid w:val="004F6CE7"/>
    <w:rsid w:val="00525D22"/>
    <w:rsid w:val="00573A91"/>
    <w:rsid w:val="0060403E"/>
    <w:rsid w:val="00634FE7"/>
    <w:rsid w:val="0066414E"/>
    <w:rsid w:val="006A22FF"/>
    <w:rsid w:val="006C0280"/>
    <w:rsid w:val="006D58E2"/>
    <w:rsid w:val="0074266E"/>
    <w:rsid w:val="00760ED8"/>
    <w:rsid w:val="007738F2"/>
    <w:rsid w:val="007A32FC"/>
    <w:rsid w:val="00820B9B"/>
    <w:rsid w:val="00844F5C"/>
    <w:rsid w:val="0086103A"/>
    <w:rsid w:val="00874E6C"/>
    <w:rsid w:val="008D1479"/>
    <w:rsid w:val="00914F25"/>
    <w:rsid w:val="009B2E4D"/>
    <w:rsid w:val="009B6F61"/>
    <w:rsid w:val="009F1FD6"/>
    <w:rsid w:val="00A318F8"/>
    <w:rsid w:val="00A83CE0"/>
    <w:rsid w:val="00B16133"/>
    <w:rsid w:val="00B6073D"/>
    <w:rsid w:val="00B83DFC"/>
    <w:rsid w:val="00BA0133"/>
    <w:rsid w:val="00BC34F8"/>
    <w:rsid w:val="00BC3AFC"/>
    <w:rsid w:val="00C15DFE"/>
    <w:rsid w:val="00C2539C"/>
    <w:rsid w:val="00C60111"/>
    <w:rsid w:val="00C66DA7"/>
    <w:rsid w:val="00C670F2"/>
    <w:rsid w:val="00D15B7C"/>
    <w:rsid w:val="00D5048B"/>
    <w:rsid w:val="00D66F0C"/>
    <w:rsid w:val="00DA2ABE"/>
    <w:rsid w:val="00DB769C"/>
    <w:rsid w:val="00DC1AA3"/>
    <w:rsid w:val="00DC4D1A"/>
    <w:rsid w:val="00DE1D25"/>
    <w:rsid w:val="00E26D59"/>
    <w:rsid w:val="00E67F89"/>
    <w:rsid w:val="00E73E43"/>
    <w:rsid w:val="00E830BC"/>
    <w:rsid w:val="00EA412E"/>
    <w:rsid w:val="00ED4D2E"/>
    <w:rsid w:val="00F56F1B"/>
    <w:rsid w:val="00F63A5F"/>
    <w:rsid w:val="00F65C4A"/>
    <w:rsid w:val="00FD6A8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F1670"/>
  <w15:chartTrackingRefBased/>
  <w15:docId w15:val="{F4FA3488-0AE6-4726-B04F-CE287B680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E830BC"/>
    <w:pPr>
      <w:keepNext/>
      <w:keepLines/>
      <w:spacing w:before="240" w:after="0"/>
      <w:outlineLvl w:val="0"/>
    </w:pPr>
    <w:rPr>
      <w:rFonts w:ascii="Times New Roman" w:eastAsiaTheme="majorEastAsia" w:hAnsi="Times New Roman" w:cstheme="majorBidi"/>
      <w:b/>
      <w:color w:val="000000" w:themeColor="text1"/>
      <w:sz w:val="24"/>
      <w:szCs w:val="32"/>
    </w:rPr>
  </w:style>
  <w:style w:type="paragraph" w:styleId="Balk2">
    <w:name w:val="heading 2"/>
    <w:basedOn w:val="Normal"/>
    <w:next w:val="Normal"/>
    <w:link w:val="Balk2Char"/>
    <w:uiPriority w:val="9"/>
    <w:unhideWhenUsed/>
    <w:qFormat/>
    <w:rsid w:val="00DC1A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unhideWhenUsed/>
    <w:qFormat/>
    <w:rsid w:val="00E830BC"/>
    <w:pPr>
      <w:keepNext/>
      <w:keepLines/>
      <w:spacing w:before="40" w:after="0"/>
      <w:outlineLvl w:val="2"/>
    </w:pPr>
    <w:rPr>
      <w:rFonts w:ascii="Times New Roman" w:eastAsiaTheme="majorEastAsia" w:hAnsi="Times New Roman" w:cstheme="majorBidi"/>
      <w:b/>
      <w:sz w:val="24"/>
      <w:szCs w:val="24"/>
    </w:rPr>
  </w:style>
  <w:style w:type="paragraph" w:styleId="Balk4">
    <w:name w:val="heading 4"/>
    <w:basedOn w:val="Normal"/>
    <w:next w:val="Normal"/>
    <w:link w:val="Balk4Char"/>
    <w:uiPriority w:val="9"/>
    <w:semiHidden/>
    <w:unhideWhenUsed/>
    <w:qFormat/>
    <w:rsid w:val="00DC1AA3"/>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DC1AA3"/>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DC1AA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C1AA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C1AA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C1AA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830BC"/>
    <w:rPr>
      <w:rFonts w:ascii="Times New Roman" w:eastAsiaTheme="majorEastAsia" w:hAnsi="Times New Roman" w:cstheme="majorBidi"/>
      <w:b/>
      <w:color w:val="000000" w:themeColor="text1"/>
      <w:sz w:val="24"/>
      <w:szCs w:val="32"/>
    </w:rPr>
  </w:style>
  <w:style w:type="character" w:customStyle="1" w:styleId="Balk3Char">
    <w:name w:val="Başlık 3 Char"/>
    <w:basedOn w:val="VarsaylanParagrafYazTipi"/>
    <w:link w:val="Balk3"/>
    <w:uiPriority w:val="9"/>
    <w:rsid w:val="00E830BC"/>
    <w:rPr>
      <w:rFonts w:ascii="Times New Roman" w:eastAsiaTheme="majorEastAsia" w:hAnsi="Times New Roman" w:cstheme="majorBidi"/>
      <w:b/>
      <w:sz w:val="24"/>
      <w:szCs w:val="24"/>
    </w:rPr>
  </w:style>
  <w:style w:type="character" w:customStyle="1" w:styleId="Balk2Char">
    <w:name w:val="Başlık 2 Char"/>
    <w:basedOn w:val="VarsaylanParagrafYazTipi"/>
    <w:link w:val="Balk2"/>
    <w:uiPriority w:val="9"/>
    <w:rsid w:val="00DC1AA3"/>
    <w:rPr>
      <w:rFonts w:asciiTheme="majorHAnsi" w:eastAsiaTheme="majorEastAsia" w:hAnsiTheme="majorHAnsi" w:cstheme="majorBidi"/>
      <w:color w:val="2F5496" w:themeColor="accent1" w:themeShade="BF"/>
      <w:sz w:val="32"/>
      <w:szCs w:val="32"/>
    </w:rPr>
  </w:style>
  <w:style w:type="character" w:customStyle="1" w:styleId="Balk4Char">
    <w:name w:val="Başlık 4 Char"/>
    <w:basedOn w:val="VarsaylanParagrafYazTipi"/>
    <w:link w:val="Balk4"/>
    <w:uiPriority w:val="9"/>
    <w:semiHidden/>
    <w:rsid w:val="00DC1AA3"/>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C1AA3"/>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C1AA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C1AA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C1AA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C1AA3"/>
    <w:rPr>
      <w:rFonts w:eastAsiaTheme="majorEastAsia" w:cstheme="majorBidi"/>
      <w:color w:val="272727" w:themeColor="text1" w:themeTint="D8"/>
    </w:rPr>
  </w:style>
  <w:style w:type="paragraph" w:styleId="KonuBal">
    <w:name w:val="Title"/>
    <w:basedOn w:val="Normal"/>
    <w:next w:val="Normal"/>
    <w:link w:val="KonuBalChar"/>
    <w:uiPriority w:val="10"/>
    <w:qFormat/>
    <w:rsid w:val="00DC1A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C1AA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C1AA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C1AA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C1AA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C1AA3"/>
    <w:rPr>
      <w:i/>
      <w:iCs/>
      <w:color w:val="404040" w:themeColor="text1" w:themeTint="BF"/>
    </w:rPr>
  </w:style>
  <w:style w:type="paragraph" w:styleId="ListeParagraf">
    <w:name w:val="List Paragraph"/>
    <w:basedOn w:val="Normal"/>
    <w:uiPriority w:val="34"/>
    <w:qFormat/>
    <w:rsid w:val="00DC1AA3"/>
    <w:pPr>
      <w:ind w:left="720"/>
      <w:contextualSpacing/>
    </w:pPr>
  </w:style>
  <w:style w:type="character" w:styleId="GlVurgulama">
    <w:name w:val="Intense Emphasis"/>
    <w:basedOn w:val="VarsaylanParagrafYazTipi"/>
    <w:uiPriority w:val="21"/>
    <w:qFormat/>
    <w:rsid w:val="00DC1AA3"/>
    <w:rPr>
      <w:i/>
      <w:iCs/>
      <w:color w:val="2F5496" w:themeColor="accent1" w:themeShade="BF"/>
    </w:rPr>
  </w:style>
  <w:style w:type="paragraph" w:styleId="GlAlnt">
    <w:name w:val="Intense Quote"/>
    <w:basedOn w:val="Normal"/>
    <w:next w:val="Normal"/>
    <w:link w:val="GlAlntChar"/>
    <w:uiPriority w:val="30"/>
    <w:qFormat/>
    <w:rsid w:val="00DC1A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DC1AA3"/>
    <w:rPr>
      <w:i/>
      <w:iCs/>
      <w:color w:val="2F5496" w:themeColor="accent1" w:themeShade="BF"/>
    </w:rPr>
  </w:style>
  <w:style w:type="character" w:styleId="GlBavuru">
    <w:name w:val="Intense Reference"/>
    <w:basedOn w:val="VarsaylanParagrafYazTipi"/>
    <w:uiPriority w:val="32"/>
    <w:qFormat/>
    <w:rsid w:val="00DC1AA3"/>
    <w:rPr>
      <w:b/>
      <w:bCs/>
      <w:smallCaps/>
      <w:color w:val="2F5496" w:themeColor="accent1" w:themeShade="BF"/>
      <w:spacing w:val="5"/>
    </w:rPr>
  </w:style>
  <w:style w:type="character" w:styleId="Kpr">
    <w:name w:val="Hyperlink"/>
    <w:basedOn w:val="VarsaylanParagrafYazTipi"/>
    <w:uiPriority w:val="99"/>
    <w:unhideWhenUsed/>
    <w:rsid w:val="000D41AB"/>
    <w:rPr>
      <w:color w:val="0563C1" w:themeColor="hyperlink"/>
      <w:u w:val="single"/>
    </w:rPr>
  </w:style>
  <w:style w:type="character" w:styleId="zmlenmeyenBahsetme">
    <w:name w:val="Unresolved Mention"/>
    <w:basedOn w:val="VarsaylanParagrafYazTipi"/>
    <w:uiPriority w:val="99"/>
    <w:semiHidden/>
    <w:unhideWhenUsed/>
    <w:rsid w:val="000D41AB"/>
    <w:rPr>
      <w:color w:val="605E5C"/>
      <w:shd w:val="clear" w:color="auto" w:fill="E1DFDD"/>
    </w:rPr>
  </w:style>
  <w:style w:type="paragraph" w:styleId="NormalWeb">
    <w:name w:val="Normal (Web)"/>
    <w:basedOn w:val="Normal"/>
    <w:uiPriority w:val="99"/>
    <w:semiHidden/>
    <w:unhideWhenUsed/>
    <w:rsid w:val="006D58E2"/>
    <w:rPr>
      <w:rFonts w:ascii="Times New Roman" w:hAnsi="Times New Roman" w:cs="Times New Roman"/>
      <w:sz w:val="24"/>
      <w:szCs w:val="24"/>
    </w:rPr>
  </w:style>
  <w:style w:type="character" w:styleId="AklamaBavurusu">
    <w:name w:val="annotation reference"/>
    <w:basedOn w:val="VarsaylanParagrafYazTipi"/>
    <w:uiPriority w:val="99"/>
    <w:semiHidden/>
    <w:unhideWhenUsed/>
    <w:rsid w:val="0066414E"/>
    <w:rPr>
      <w:sz w:val="16"/>
      <w:szCs w:val="16"/>
    </w:rPr>
  </w:style>
  <w:style w:type="paragraph" w:styleId="AklamaMetni">
    <w:name w:val="annotation text"/>
    <w:basedOn w:val="Normal"/>
    <w:link w:val="AklamaMetniChar"/>
    <w:uiPriority w:val="99"/>
    <w:semiHidden/>
    <w:unhideWhenUsed/>
    <w:rsid w:val="0066414E"/>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6414E"/>
    <w:rPr>
      <w:sz w:val="20"/>
      <w:szCs w:val="20"/>
    </w:rPr>
  </w:style>
  <w:style w:type="paragraph" w:styleId="AklamaKonusu">
    <w:name w:val="annotation subject"/>
    <w:basedOn w:val="AklamaMetni"/>
    <w:next w:val="AklamaMetni"/>
    <w:link w:val="AklamaKonusuChar"/>
    <w:uiPriority w:val="99"/>
    <w:semiHidden/>
    <w:unhideWhenUsed/>
    <w:rsid w:val="0066414E"/>
    <w:rPr>
      <w:b/>
      <w:bCs/>
    </w:rPr>
  </w:style>
  <w:style w:type="character" w:customStyle="1" w:styleId="AklamaKonusuChar">
    <w:name w:val="Açıklama Konusu Char"/>
    <w:basedOn w:val="AklamaMetniChar"/>
    <w:link w:val="AklamaKonusu"/>
    <w:uiPriority w:val="99"/>
    <w:semiHidden/>
    <w:rsid w:val="006641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ber@tr-test.com.tr" TargetMode="External"/><Relationship Id="rId13" Type="http://schemas.openxmlformats.org/officeDocument/2006/relationships/hyperlink" Target="mailto:siberhijyen@ssb.gov.t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iberhijyen@ssb.gov.tr" TargetMode="External"/><Relationship Id="rId12" Type="http://schemas.openxmlformats.org/officeDocument/2006/relationships/hyperlink" Target="mailto:siber@tr-test.com.t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iber@tr-test.com.tr" TargetMode="External"/><Relationship Id="rId1" Type="http://schemas.openxmlformats.org/officeDocument/2006/relationships/numbering" Target="numbering.xml"/><Relationship Id="rId6" Type="http://schemas.openxmlformats.org/officeDocument/2006/relationships/hyperlink" Target="https://siberhijyen.ssb.gov.tr/b/bilgilendirme.html" TargetMode="External"/><Relationship Id="rId11" Type="http://schemas.openxmlformats.org/officeDocument/2006/relationships/hyperlink" Target="mailto:siberhijyen@ssb.gov.tr" TargetMode="External"/><Relationship Id="rId5" Type="http://schemas.openxmlformats.org/officeDocument/2006/relationships/hyperlink" Target="mailto:siber@tr-test.com.tr" TargetMode="External"/><Relationship Id="rId15" Type="http://schemas.openxmlformats.org/officeDocument/2006/relationships/hyperlink" Target="mailto:siberhijyen@ssb.gov.tr" TargetMode="External"/><Relationship Id="rId10" Type="http://schemas.openxmlformats.org/officeDocument/2006/relationships/hyperlink" Target="mailto:siber@tr-test.com.tr" TargetMode="External"/><Relationship Id="rId4" Type="http://schemas.openxmlformats.org/officeDocument/2006/relationships/webSettings" Target="webSettings.xml"/><Relationship Id="rId9" Type="http://schemas.openxmlformats.org/officeDocument/2006/relationships/hyperlink" Target="mailto:siberhijyen@ssb.gov.tr" TargetMode="External"/><Relationship Id="rId14" Type="http://schemas.openxmlformats.org/officeDocument/2006/relationships/hyperlink" Target="mailto:siber@tr-test.com.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6</Pages>
  <Words>2528</Words>
  <Characters>14411</Characters>
  <Application>Microsoft Office Word</Application>
  <DocSecurity>0</DocSecurity>
  <Lines>120</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Yilmaz</dc:creator>
  <cp:keywords/>
  <dc:description/>
  <cp:lastModifiedBy>Mustafa Yilmaz</cp:lastModifiedBy>
  <cp:revision>32</cp:revision>
  <dcterms:created xsi:type="dcterms:W3CDTF">2026-02-17T06:42:00Z</dcterms:created>
  <dcterms:modified xsi:type="dcterms:W3CDTF">2026-02-17T12:17:00Z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VeriketDocId">
    <vt:lpwstr xmlns:vt="http://schemas.openxmlformats.org/officeDocument/2006/docPropsVTypes">914256c1-1cea-406a-827e-65f69fa9c5d3</vt:lpwstr>
  </op:property>
  <op:property fmtid="{D5CDD505-2E9C-101B-9397-08002B2CF9AE}" pid="3" name="VeriketAuthor">
    <vt:lpwstr xmlns:vt="http://schemas.openxmlformats.org/officeDocument/2006/docPropsVTypes">EMk6JyGPl+BECcWec8jw0mvR4Lotwn1zCMKQG1aA+O4=</vt:lpwstr>
  </op:property>
  <op:property fmtid="{D5CDD505-2E9C-101B-9397-08002B2CF9AE}" pid="4" name="VeriketClassification">
    <vt:lpwstr>A5BC3CFD-4D51-461E-B5F0-D84C6FA67A36</vt:lpwstr>
  </op:property>
  <op:property fmtid="{D5CDD505-2E9C-101B-9397-08002B2CF9AE}" pid="5" name="DetectedPolicyPropertyName">
    <vt:lpwstr>DDE9ECAC-0CFF-4C27-BF07-06F5E7BC4152</vt:lpwstr>
  </op:property>
  <op:property fmtid="{D5CDD505-2E9C-101B-9397-08002B2CF9AE}" pid="6" name="DetectedKeywordsPropertyName">
    <vt:lpwstr>kullanıcı</vt:lpwstr>
  </op:property>
  <op:property fmtid="{D5CDD505-2E9C-101B-9397-08002B2CF9AE}" pid="7" name="SensitivityPropertyName">
    <vt:lpwstr>7E77468B-15FB-457C-9A9D-E3C919FCA467</vt:lpwstr>
  </op:property>
  <op:property fmtid="{D5CDD505-2E9C-101B-9397-08002B2CF9AE}" pid="8" name="SensitivityPersonalDatasPropertyName">
    <vt:lpwstr/>
  </op:property>
  <op:property fmtid="{D5CDD505-2E9C-101B-9397-08002B2CF9AE}" pid="9" name="SensitivityApprovedContentPropertyName">
    <vt:lpwstr/>
  </op:property>
  <op:property fmtid="{D5CDD505-2E9C-101B-9397-08002B2CF9AE}" pid="10" name="SensitivityCanExportContentPropertyName">
    <vt:lpwstr/>
  </op:property>
  <op:property fmtid="{D5CDD505-2E9C-101B-9397-08002B2CF9AE}" pid="11" name="SensitivityDataRetentionPeriodPropertyName">
    <vt:lpwstr/>
  </op:property>
  <op:property fmtid="{D5CDD505-2E9C-101B-9397-08002B2CF9AE}" pid="12" name="Word_AddedWatermark_PropertyName">
    <vt:lpwstr/>
  </op:property>
  <op:property fmtid="{D5CDD505-2E9C-101B-9397-08002B2CF9AE}" pid="13" name="Word_AddedHeader_PropertyName">
    <vt:lpwstr/>
  </op:property>
  <op:property fmtid="{D5CDD505-2E9C-101B-9397-08002B2CF9AE}" pid="14" name="Word_AddedFooter_PropertyName">
    <vt:lpwstr/>
  </op:property>
</op:Properties>
</file>